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center"/>
        <w:rPr>
          <w:b/>
          <w:bCs/>
          <w:color w:val="000000"/>
          <w:sz w:val="28"/>
          <w:szCs w:val="28"/>
        </w:rPr>
      </w:pPr>
      <w:r w:rsidRPr="007636E4">
        <w:rPr>
          <w:rStyle w:val="a4"/>
          <w:color w:val="000000"/>
          <w:sz w:val="28"/>
          <w:szCs w:val="28"/>
        </w:rPr>
        <w:t xml:space="preserve">«Нравственно-патриотическое воспитание в практике работы воспитателя: предметно-развивающая среда, </w:t>
      </w:r>
      <w:r>
        <w:rPr>
          <w:rStyle w:val="a4"/>
          <w:color w:val="000000"/>
          <w:sz w:val="28"/>
          <w:szCs w:val="28"/>
        </w:rPr>
        <w:t xml:space="preserve">                                </w:t>
      </w:r>
      <w:r w:rsidRPr="007636E4">
        <w:rPr>
          <w:rStyle w:val="a4"/>
          <w:color w:val="000000"/>
          <w:sz w:val="28"/>
          <w:szCs w:val="28"/>
        </w:rPr>
        <w:t>дидактическое пособие и др.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В наше время проблема нравственно – патриотического воспитания очень актуальна, ведь современные дети мало знают о своем родном крае, стране народных традициях. Наша задача - как можно раньше пробудить в детях любовь к своей малой родине, стране, воспитывать любовь и уважение к людям старшего поколения.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Начиная работать с детьми средней группы по патриотическому воспитанию, мы провели мониторинг, который показал, что у детей недостаточно знаний о своей семье, близких людях, многие не знают домашний адрес, свой день рождения, ф. и. о. родителей. Анкетирование родителей по данной теме показало, что они считают необходимым проводить работу по нравственно – патриотическому воспитанию детей в детском саду.</w:t>
      </w:r>
      <w:proofErr w:type="gramStart"/>
      <w:r w:rsidRPr="007636E4">
        <w:rPr>
          <w:color w:val="000000"/>
          <w:sz w:val="28"/>
          <w:szCs w:val="28"/>
        </w:rPr>
        <w:t xml:space="preserve"> .</w:t>
      </w:r>
      <w:proofErr w:type="gramEnd"/>
      <w:r w:rsidRPr="007636E4">
        <w:rPr>
          <w:color w:val="000000"/>
          <w:sz w:val="28"/>
          <w:szCs w:val="28"/>
        </w:rPr>
        <w:t xml:space="preserve"> Нужно усовершенствовать знания и представления детей о государственной символике, главных российских праздниках, представление о родном  крае, достопримечательностях;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7636E4">
        <w:rPr>
          <w:color w:val="000000"/>
          <w:sz w:val="28"/>
          <w:szCs w:val="28"/>
        </w:rPr>
        <w:t>Нами был разработан проект по нравственно – патриотическому воспитанию детей в подготовительной к школе группе «С чего начинается Родина» и перспективный план по разным направления учитывая возрастные особенности дошкольника и характер изучаемого материала.</w:t>
      </w:r>
      <w:proofErr w:type="gramEnd"/>
      <w:r w:rsidRPr="007636E4">
        <w:rPr>
          <w:color w:val="000000"/>
          <w:sz w:val="28"/>
          <w:szCs w:val="28"/>
        </w:rPr>
        <w:t xml:space="preserve"> Для родителей размещалась информационно-деловое оснащение  родительском  уголке  по патриотическому воспитанию на темы «Наша Родина- Россия»</w:t>
      </w:r>
      <w:proofErr w:type="gramStart"/>
      <w:r w:rsidRPr="007636E4">
        <w:rPr>
          <w:color w:val="000000"/>
          <w:sz w:val="28"/>
          <w:szCs w:val="28"/>
        </w:rPr>
        <w:t>,«</w:t>
      </w:r>
      <w:proofErr w:type="gramEnd"/>
      <w:r w:rsidRPr="007636E4">
        <w:rPr>
          <w:color w:val="000000"/>
          <w:sz w:val="28"/>
          <w:szCs w:val="28"/>
        </w:rPr>
        <w:t>Герб, флаг, гимн-главный символ страны» Проведено родительское собрание на тему: «Конвенция о правах ребёнка».</w:t>
      </w:r>
      <w:r>
        <w:rPr>
          <w:color w:val="000000"/>
          <w:sz w:val="28"/>
          <w:szCs w:val="28"/>
        </w:rPr>
        <w:t xml:space="preserve"> </w:t>
      </w:r>
      <w:r w:rsidRPr="007636E4">
        <w:rPr>
          <w:color w:val="000000"/>
          <w:sz w:val="28"/>
          <w:szCs w:val="28"/>
        </w:rPr>
        <w:t xml:space="preserve">Для успешной работы реализации нравственно-патриотического воспитания необходимо создание развивающей среды, с учетом возрастных особенностей детей. Нами </w:t>
      </w:r>
      <w:r>
        <w:rPr>
          <w:color w:val="000000"/>
          <w:sz w:val="28"/>
          <w:szCs w:val="28"/>
        </w:rPr>
        <w:t xml:space="preserve">были </w:t>
      </w:r>
      <w:r w:rsidRPr="007636E4">
        <w:rPr>
          <w:color w:val="000000"/>
          <w:sz w:val="28"/>
          <w:szCs w:val="28"/>
        </w:rPr>
        <w:t>созданы уголки: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русской культуры;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уголок государственной символики.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rStyle w:val="a4"/>
          <w:color w:val="000000"/>
          <w:sz w:val="28"/>
          <w:szCs w:val="28"/>
        </w:rPr>
        <w:t>Уголок русской культуры включает: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 xml:space="preserve">- художественную литературу (сказки, </w:t>
      </w:r>
      <w:proofErr w:type="spellStart"/>
      <w:r w:rsidRPr="007636E4">
        <w:rPr>
          <w:color w:val="000000"/>
          <w:sz w:val="28"/>
          <w:szCs w:val="28"/>
        </w:rPr>
        <w:t>потешки</w:t>
      </w:r>
      <w:proofErr w:type="spellEnd"/>
      <w:r w:rsidRPr="007636E4">
        <w:rPr>
          <w:color w:val="000000"/>
          <w:sz w:val="28"/>
          <w:szCs w:val="28"/>
        </w:rPr>
        <w:t>, поговорки, стихи и т.д.);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народные игрушки (матрешки, дымка и т.д.);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народные музыкальные инструменты;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куклу в народном костюме;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произведения декоративно-прикладного искусства.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rStyle w:val="a4"/>
          <w:color w:val="000000"/>
          <w:sz w:val="28"/>
          <w:szCs w:val="28"/>
        </w:rPr>
        <w:t>Уголок государственной символики включает: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символы России: герб, флаг, гимн;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lastRenderedPageBreak/>
        <w:t>- наглядный материал: фотографии (города, республики и т.д.), открытки, альбомы.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Пополнили развивающую среду по патриотическому воспитанию: оформили альбомы раскладушки «Моя семья»,  «Кем хочешь стать»», «Природа родного края»,  «Моя Россия», «Государственные символы России», «Русская изба», «Военная техника», «Путешествие по городу»</w:t>
      </w:r>
      <w:proofErr w:type="gramStart"/>
      <w:r w:rsidRPr="007636E4">
        <w:rPr>
          <w:color w:val="000000"/>
          <w:sz w:val="28"/>
          <w:szCs w:val="28"/>
        </w:rPr>
        <w:t xml:space="preserve"> ,</w:t>
      </w:r>
      <w:proofErr w:type="gramEnd"/>
      <w:r w:rsidRPr="007636E4">
        <w:rPr>
          <w:color w:val="000000"/>
          <w:sz w:val="28"/>
          <w:szCs w:val="28"/>
        </w:rPr>
        <w:t xml:space="preserve"> (наборы солдатиков)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7636E4">
        <w:rPr>
          <w:color w:val="000000"/>
          <w:sz w:val="28"/>
          <w:szCs w:val="28"/>
        </w:rPr>
        <w:t>В своей работе мы использовали следующие методы и приёмы:   беседы, рассказы, объяснения с показом, наблюдения, целевые прогулки, создание проблемных ситуаций, внесение персонажей, приглашение в путешествие, прослушивание музыкальных произведений, выставки, уроки доброты, инсценировки, театрализации, показ иллюстраций, чтение детских произведений, привлечение к посильному общественно – полезному труду, поощрения.</w:t>
      </w:r>
      <w:proofErr w:type="gramEnd"/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7636E4">
        <w:rPr>
          <w:color w:val="000000"/>
          <w:sz w:val="28"/>
          <w:szCs w:val="28"/>
        </w:rPr>
        <w:t>С помощью родителей в группе пополнилась  библиотека  новыми книгами «Детям о войне», в которые вошли произведения  С. Алексеева, «Рассказы о Великой Отечественной войне»,  Л. Кассиля,  «Рассказы о войне» и Л.Пантелеев «Рассказы о подвиге» а также хрестом</w:t>
      </w:r>
      <w:r>
        <w:rPr>
          <w:color w:val="000000"/>
          <w:sz w:val="28"/>
          <w:szCs w:val="28"/>
        </w:rPr>
        <w:t>атия на диске «Священная война»</w:t>
      </w:r>
      <w:r w:rsidRPr="007636E4">
        <w:rPr>
          <w:color w:val="000000"/>
          <w:sz w:val="28"/>
          <w:szCs w:val="28"/>
        </w:rPr>
        <w:t>, два раза в неделю мы  просматриваем  подборку слайдов  на интерактивной доске в школе.</w:t>
      </w:r>
      <w:proofErr w:type="gramEnd"/>
    </w:p>
    <w:p w:rsidR="007636E4" w:rsidRPr="007636E4" w:rsidRDefault="007636E4" w:rsidP="007636E4">
      <w:pPr>
        <w:pStyle w:val="c5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Создали картотеки: писатели, поэты о родном крае, фольклор, игры пословицы, поговорки</w:t>
      </w:r>
    </w:p>
    <w:p w:rsidR="007636E4" w:rsidRPr="007636E4" w:rsidRDefault="007636E4" w:rsidP="007636E4">
      <w:pPr>
        <w:pStyle w:val="c5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Обсуждаем с детьми содержание сказок, обращаем их внимание на трудолюбие, скромность героев, на то, как они выражают сочувствие попавшим в беду, как борются за справедливость, как спасают друг друга.</w:t>
      </w:r>
    </w:p>
    <w:p w:rsidR="007636E4" w:rsidRPr="007636E4" w:rsidRDefault="007636E4" w:rsidP="007636E4">
      <w:pPr>
        <w:pStyle w:val="c5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Таким образом, произведения устного народного творчества не только формируют любовь к традициям своего народа, но и способствуют развитию личности в духе патриотизма. Оформили макет, дорожного движения,  где расположен детский сад. Разработали и оформили дидактические игры: «Собери герб», «Составь флаг», «Символы Победы» и т. д. Создали условия для сюжетно ролевых игр: «Семья», «Дом», «Больница, «Шофёры», «Военный госпиталь».</w:t>
      </w:r>
    </w:p>
    <w:p w:rsidR="007636E4" w:rsidRPr="007636E4" w:rsidRDefault="007636E4" w:rsidP="007636E4">
      <w:pPr>
        <w:pStyle w:val="c5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В связи празднования  70-й годовщины Побед</w:t>
      </w:r>
      <w:r>
        <w:rPr>
          <w:color w:val="000000"/>
          <w:sz w:val="28"/>
          <w:szCs w:val="28"/>
        </w:rPr>
        <w:t>ы провели акции «Мир без войны» прочитай</w:t>
      </w:r>
      <w:r w:rsidRPr="007636E4">
        <w:rPr>
          <w:color w:val="000000"/>
          <w:sz w:val="28"/>
          <w:szCs w:val="28"/>
        </w:rPr>
        <w:t> книгу</w:t>
      </w:r>
      <w:r>
        <w:rPr>
          <w:color w:val="000000"/>
          <w:sz w:val="28"/>
          <w:szCs w:val="28"/>
        </w:rPr>
        <w:t xml:space="preserve"> - </w:t>
      </w:r>
      <w:proofErr w:type="gramStart"/>
      <w:r>
        <w:rPr>
          <w:color w:val="000000"/>
          <w:sz w:val="28"/>
          <w:szCs w:val="28"/>
        </w:rPr>
        <w:t>расскажи  другу</w:t>
      </w:r>
      <w:r w:rsidRPr="007636E4">
        <w:rPr>
          <w:color w:val="000000"/>
          <w:sz w:val="28"/>
          <w:szCs w:val="28"/>
        </w:rPr>
        <w:t xml:space="preserve">  детям на дом давали</w:t>
      </w:r>
      <w:proofErr w:type="gramEnd"/>
      <w:r w:rsidRPr="007636E4">
        <w:rPr>
          <w:color w:val="000000"/>
          <w:sz w:val="28"/>
          <w:szCs w:val="28"/>
        </w:rPr>
        <w:t xml:space="preserve"> книги о войне читали с родителями, в группе обсуждали с детьми, многие родители узнали что « Катюша»</w:t>
      </w:r>
      <w:r>
        <w:rPr>
          <w:color w:val="000000"/>
          <w:sz w:val="28"/>
          <w:szCs w:val="28"/>
        </w:rPr>
        <w:t xml:space="preserve"> - </w:t>
      </w:r>
      <w:r w:rsidRPr="007636E4">
        <w:rPr>
          <w:color w:val="000000"/>
          <w:sz w:val="28"/>
          <w:szCs w:val="28"/>
        </w:rPr>
        <w:t>это не только имя девочки из песни. Кажды</w:t>
      </w:r>
      <w:r>
        <w:rPr>
          <w:color w:val="000000"/>
          <w:sz w:val="28"/>
          <w:szCs w:val="28"/>
        </w:rPr>
        <w:t xml:space="preserve">й ребёнок на </w:t>
      </w:r>
      <w:proofErr w:type="gramStart"/>
      <w:r>
        <w:rPr>
          <w:color w:val="000000"/>
          <w:sz w:val="28"/>
          <w:szCs w:val="28"/>
        </w:rPr>
        <w:t>полотно</w:t>
      </w:r>
      <w:proofErr w:type="gramEnd"/>
      <w:r>
        <w:rPr>
          <w:color w:val="000000"/>
          <w:sz w:val="28"/>
          <w:szCs w:val="28"/>
        </w:rPr>
        <w:t xml:space="preserve"> вывешенное</w:t>
      </w:r>
      <w:r w:rsidRPr="007636E4">
        <w:rPr>
          <w:color w:val="000000"/>
          <w:sz w:val="28"/>
          <w:szCs w:val="28"/>
        </w:rPr>
        <w:t> на стене прикрепляли голубей, этим вели счёт прочитанным книгам.   Приняли участие в награждение тружеников  тыла юбилейными медалями.  Разработали проект «Поклонимся великим тем годам</w:t>
      </w:r>
      <w:proofErr w:type="gramStart"/>
      <w:r w:rsidRPr="007636E4">
        <w:rPr>
          <w:color w:val="000000"/>
          <w:sz w:val="28"/>
          <w:szCs w:val="28"/>
        </w:rPr>
        <w:t>..»</w:t>
      </w:r>
      <w:proofErr w:type="gramEnd"/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</w:t>
      </w:r>
      <w:r w:rsidRPr="007636E4">
        <w:rPr>
          <w:color w:val="000000"/>
          <w:sz w:val="28"/>
          <w:szCs w:val="28"/>
        </w:rPr>
        <w:t>  Создан уголок памяти «Никто не забыт, ничто не забыто» по это теме оформили альбомы: «Военная техника», «Боевые машины»,   «Наши земляки на фронтах сражения», «Труженицы тыла в годы войны», «Здесь памя</w:t>
      </w:r>
      <w:r>
        <w:rPr>
          <w:color w:val="000000"/>
          <w:sz w:val="28"/>
          <w:szCs w:val="28"/>
        </w:rPr>
        <w:t>ть застыла в броне и граните…».</w:t>
      </w:r>
      <w:r w:rsidRPr="007636E4">
        <w:rPr>
          <w:color w:val="000000"/>
          <w:sz w:val="28"/>
          <w:szCs w:val="28"/>
        </w:rPr>
        <w:t xml:space="preserve"> Сюжетно-ролевые игры «Мы будущие защитники», «Моряки». Рассматривание иллюстраций «Наши защитники», «День Победы»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С детьми проводились беседы на темы:  «Нам не забыть той страшной даты», «Моя семья»,  «Транспорт нашего села», «Профессии моих родителей», «Что такое хорошо, и что такое плохо».</w:t>
      </w:r>
      <w:r>
        <w:rPr>
          <w:color w:val="000000"/>
          <w:sz w:val="28"/>
          <w:szCs w:val="28"/>
        </w:rPr>
        <w:t xml:space="preserve"> </w:t>
      </w:r>
      <w:r w:rsidRPr="007636E4">
        <w:rPr>
          <w:color w:val="000000"/>
          <w:sz w:val="28"/>
          <w:szCs w:val="28"/>
        </w:rPr>
        <w:t>Проводили НОД по темам: «Я и моя семья», «Город-село», «Наша родина-Рос</w:t>
      </w:r>
      <w:r>
        <w:rPr>
          <w:color w:val="000000"/>
          <w:sz w:val="28"/>
          <w:szCs w:val="28"/>
        </w:rPr>
        <w:t>сия», «День защитника отечества</w:t>
      </w:r>
      <w:r w:rsidRPr="007636E4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Родители принимали участие в оформлении тематических альбомов,</w:t>
      </w:r>
      <w:r>
        <w:rPr>
          <w:color w:val="000000"/>
          <w:sz w:val="28"/>
          <w:szCs w:val="28"/>
        </w:rPr>
        <w:t xml:space="preserve"> </w:t>
      </w:r>
      <w:r w:rsidRPr="007636E4">
        <w:rPr>
          <w:color w:val="000000"/>
          <w:sz w:val="28"/>
          <w:szCs w:val="28"/>
        </w:rPr>
        <w:t>в создание уголка памяти</w:t>
      </w:r>
      <w:proofErr w:type="gramStart"/>
      <w:r w:rsidRPr="007636E4">
        <w:rPr>
          <w:color w:val="000000"/>
          <w:sz w:val="28"/>
          <w:szCs w:val="28"/>
        </w:rPr>
        <w:t xml:space="preserve"> ,</w:t>
      </w:r>
      <w:proofErr w:type="gramEnd"/>
      <w:r w:rsidRPr="007636E4">
        <w:rPr>
          <w:color w:val="000000"/>
          <w:sz w:val="28"/>
          <w:szCs w:val="28"/>
        </w:rPr>
        <w:t xml:space="preserve"> участвовали в акции  «Покормим птиц», мастерили кормушки, сделали скворечники, приняли участие в конкурсе</w:t>
      </w:r>
      <w:r w:rsidRPr="007636E4">
        <w:rPr>
          <w:rStyle w:val="apple-converted-space"/>
          <w:color w:val="000000"/>
          <w:sz w:val="28"/>
          <w:szCs w:val="28"/>
        </w:rPr>
        <w:t> </w:t>
      </w:r>
      <w:hyperlink r:id="rId4" w:history="1">
        <w:r w:rsidRPr="007636E4">
          <w:rPr>
            <w:rStyle w:val="a5"/>
            <w:color w:val="4083A9"/>
            <w:sz w:val="28"/>
            <w:szCs w:val="28"/>
          </w:rPr>
          <w:t> для детей и педагогов от "ОДАРЁННОСТЬ.RU"</w:t>
        </w:r>
      </w:hyperlink>
      <w:r w:rsidRPr="007636E4">
        <w:rPr>
          <w:rStyle w:val="apple-converted-space"/>
          <w:color w:val="000000"/>
          <w:sz w:val="28"/>
          <w:szCs w:val="28"/>
        </w:rPr>
        <w:t> </w:t>
      </w:r>
      <w:hyperlink r:id="rId5" w:history="1">
        <w:r w:rsidRPr="007636E4">
          <w:rPr>
            <w:rStyle w:val="a5"/>
            <w:color w:val="4083A9"/>
            <w:sz w:val="28"/>
            <w:szCs w:val="28"/>
          </w:rPr>
          <w:t>ЭКОЛОГИЧЕСКОГО МАРАФОНА «СОХРАНИМ ПТИЦ» (СЕЗОН ВЕСНА)</w:t>
        </w:r>
      </w:hyperlink>
      <w:r>
        <w:rPr>
          <w:color w:val="000000"/>
          <w:sz w:val="28"/>
          <w:szCs w:val="28"/>
        </w:rPr>
        <w:t xml:space="preserve"> </w:t>
      </w:r>
      <w:r w:rsidRPr="007636E4">
        <w:rPr>
          <w:color w:val="000000"/>
          <w:sz w:val="28"/>
          <w:szCs w:val="28"/>
        </w:rPr>
        <w:t xml:space="preserve">с </w:t>
      </w:r>
      <w:proofErr w:type="spellStart"/>
      <w:r w:rsidRPr="007636E4">
        <w:rPr>
          <w:color w:val="000000"/>
          <w:sz w:val="28"/>
          <w:szCs w:val="28"/>
        </w:rPr>
        <w:t>Авдошиной</w:t>
      </w:r>
      <w:proofErr w:type="spellEnd"/>
      <w:r w:rsidRPr="007636E4">
        <w:rPr>
          <w:color w:val="000000"/>
          <w:sz w:val="28"/>
          <w:szCs w:val="28"/>
        </w:rPr>
        <w:t xml:space="preserve"> Таней и заняли 1 место.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Pr="007636E4">
        <w:rPr>
          <w:color w:val="000000"/>
          <w:sz w:val="28"/>
          <w:szCs w:val="28"/>
        </w:rPr>
        <w:t>В районном мероприятие</w:t>
      </w:r>
      <w:r>
        <w:rPr>
          <w:color w:val="000000"/>
          <w:sz w:val="28"/>
          <w:szCs w:val="28"/>
        </w:rPr>
        <w:t xml:space="preserve"> </w:t>
      </w:r>
      <w:r w:rsidRPr="007636E4">
        <w:rPr>
          <w:color w:val="000000"/>
          <w:sz w:val="28"/>
          <w:szCs w:val="28"/>
        </w:rPr>
        <w:t>«С гордостью о прошлом,</w:t>
      </w:r>
      <w:r>
        <w:rPr>
          <w:color w:val="000000"/>
          <w:sz w:val="28"/>
          <w:szCs w:val="28"/>
        </w:rPr>
        <w:t xml:space="preserve"> </w:t>
      </w:r>
      <w:r w:rsidRPr="007636E4">
        <w:rPr>
          <w:color w:val="000000"/>
          <w:sz w:val="28"/>
          <w:szCs w:val="28"/>
        </w:rPr>
        <w:t xml:space="preserve">с заботой </w:t>
      </w:r>
      <w:r>
        <w:rPr>
          <w:color w:val="000000"/>
          <w:sz w:val="28"/>
          <w:szCs w:val="28"/>
        </w:rPr>
        <w:t>о настоящем, с верой в будущее» </w:t>
      </w:r>
      <w:r w:rsidRPr="007636E4">
        <w:rPr>
          <w:color w:val="000000"/>
          <w:sz w:val="28"/>
          <w:szCs w:val="28"/>
        </w:rPr>
        <w:t>заняли третье место.</w:t>
      </w:r>
      <w:proofErr w:type="gramEnd"/>
    </w:p>
    <w:p w:rsid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rStyle w:val="a4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Провели спортивное мероприятие с участием родителей посвящённое</w:t>
      </w:r>
      <w:r>
        <w:rPr>
          <w:color w:val="000000"/>
          <w:sz w:val="28"/>
          <w:szCs w:val="28"/>
        </w:rPr>
        <w:t xml:space="preserve"> 70-й годовщине</w:t>
      </w:r>
      <w:r w:rsidRPr="007636E4">
        <w:rPr>
          <w:color w:val="000000"/>
          <w:sz w:val="28"/>
          <w:szCs w:val="28"/>
        </w:rPr>
        <w:t> Победы. «День военно-воздушных шариков»</w:t>
      </w:r>
      <w:r>
        <w:rPr>
          <w:color w:val="000000"/>
          <w:sz w:val="28"/>
          <w:szCs w:val="28"/>
        </w:rPr>
        <w:t xml:space="preserve">, «Прощай </w:t>
      </w:r>
      <w:r w:rsidRPr="007636E4">
        <w:rPr>
          <w:color w:val="000000"/>
          <w:sz w:val="28"/>
          <w:szCs w:val="28"/>
        </w:rPr>
        <w:t>Масленица»</w:t>
      </w:r>
      <w:r>
        <w:rPr>
          <w:color w:val="000000"/>
          <w:sz w:val="28"/>
          <w:szCs w:val="28"/>
        </w:rPr>
        <w:t>. В день Космонавтики показали  Презентацию</w:t>
      </w:r>
      <w:r w:rsidRPr="007636E4">
        <w:rPr>
          <w:color w:val="000000"/>
          <w:sz w:val="28"/>
          <w:szCs w:val="28"/>
        </w:rPr>
        <w:t xml:space="preserve"> - викторина с использованием ИТК «Солнечная система»</w:t>
      </w:r>
      <w:r>
        <w:rPr>
          <w:color w:val="000000"/>
          <w:sz w:val="28"/>
          <w:szCs w:val="28"/>
        </w:rPr>
        <w:t>. Создали  подборку</w:t>
      </w:r>
      <w:r w:rsidRPr="007636E4">
        <w:rPr>
          <w:color w:val="000000"/>
          <w:sz w:val="28"/>
          <w:szCs w:val="28"/>
        </w:rPr>
        <w:t> слайдов</w:t>
      </w:r>
      <w:r>
        <w:rPr>
          <w:rStyle w:val="a4"/>
          <w:color w:val="000000"/>
          <w:sz w:val="28"/>
          <w:szCs w:val="28"/>
        </w:rPr>
        <w:t>:</w:t>
      </w:r>
      <w:r w:rsidRPr="007636E4">
        <w:rPr>
          <w:rStyle w:val="a4"/>
          <w:color w:val="000000"/>
          <w:sz w:val="28"/>
          <w:szCs w:val="28"/>
        </w:rPr>
        <w:t> 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7636E4">
        <w:rPr>
          <w:color w:val="000000"/>
          <w:sz w:val="28"/>
          <w:szCs w:val="28"/>
        </w:rPr>
        <w:t>«Великая Отечественная война»,</w:t>
      </w:r>
    </w:p>
    <w:p w:rsid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- «Города-герои»</w:t>
      </w:r>
      <w:r>
        <w:rPr>
          <w:color w:val="000000"/>
          <w:sz w:val="28"/>
          <w:szCs w:val="28"/>
        </w:rPr>
        <w:t>,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36E4">
        <w:rPr>
          <w:color w:val="000000"/>
          <w:sz w:val="28"/>
          <w:szCs w:val="28"/>
        </w:rPr>
        <w:t>«Как рассказать детям о войне».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Вместе с детьми мастерили поделки из природного материала, рисовали на темы: «Моя семья», «Военная техника» и т. д. Лепили героев русских народных сказок.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Среди положительных моментов в процессе работы по патриотическому воспитанию отметили расширение кругозора познавательных способностей детей, любознательности, формирование бережного отношения к труду людей, природе, чувства сопереживания, более чуткого отношения к сверстникам.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Повысилась педагогическая компетентность по данной теме.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7636E4">
        <w:rPr>
          <w:color w:val="000000"/>
          <w:sz w:val="28"/>
          <w:szCs w:val="28"/>
        </w:rPr>
        <w:t>В перспективе будем продолжать работу по данному направлению более углублённо, в связи с этим считаем необходимым: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• разработать перспективный план на следующий   учебный год</w:t>
      </w:r>
      <w:r>
        <w:rPr>
          <w:color w:val="000000"/>
          <w:sz w:val="28"/>
          <w:szCs w:val="28"/>
        </w:rPr>
        <w:t>,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lastRenderedPageBreak/>
        <w:t>• включить работу по патриотическому воспитанию в план летней оздоровительной работы</w:t>
      </w:r>
      <w:r>
        <w:rPr>
          <w:color w:val="000000"/>
          <w:sz w:val="28"/>
          <w:szCs w:val="28"/>
        </w:rPr>
        <w:t>,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 xml:space="preserve">• продолжить работу с родителями по теме, используя </w:t>
      </w:r>
      <w:r>
        <w:rPr>
          <w:color w:val="000000"/>
          <w:sz w:val="28"/>
          <w:szCs w:val="28"/>
        </w:rPr>
        <w:t>новые формы и методы, привлечь</w:t>
      </w:r>
      <w:r w:rsidRPr="007636E4">
        <w:rPr>
          <w:color w:val="000000"/>
          <w:sz w:val="28"/>
          <w:szCs w:val="28"/>
        </w:rPr>
        <w:t> родителей к участию в различных мероприятиях ДОУ.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• пополнить методическую копилку нов</w:t>
      </w:r>
      <w:r>
        <w:rPr>
          <w:color w:val="000000"/>
          <w:sz w:val="28"/>
          <w:szCs w:val="28"/>
        </w:rPr>
        <w:t>ыми материалами по нравственно -</w:t>
      </w:r>
      <w:r w:rsidRPr="007636E4">
        <w:rPr>
          <w:color w:val="000000"/>
          <w:sz w:val="28"/>
          <w:szCs w:val="28"/>
        </w:rPr>
        <w:t xml:space="preserve"> патриотическому воспитанию</w:t>
      </w:r>
      <w:r>
        <w:rPr>
          <w:color w:val="000000"/>
          <w:sz w:val="28"/>
          <w:szCs w:val="28"/>
        </w:rPr>
        <w:t>,</w:t>
      </w:r>
    </w:p>
    <w:p w:rsidR="007636E4" w:rsidRPr="007636E4" w:rsidRDefault="007636E4" w:rsidP="007636E4">
      <w:pPr>
        <w:pStyle w:val="a3"/>
        <w:shd w:val="clear" w:color="auto" w:fill="FFFFFF"/>
        <w:spacing w:before="0" w:beforeAutospacing="0" w:after="135" w:afterAutospacing="0" w:line="279" w:lineRule="atLeast"/>
        <w:jc w:val="both"/>
        <w:rPr>
          <w:color w:val="000000"/>
          <w:sz w:val="28"/>
          <w:szCs w:val="28"/>
        </w:rPr>
      </w:pPr>
      <w:r w:rsidRPr="007636E4">
        <w:rPr>
          <w:color w:val="000000"/>
          <w:sz w:val="28"/>
          <w:szCs w:val="28"/>
        </w:rPr>
        <w:t>• продолжить разработку новых дидактических игр по данной теме.</w:t>
      </w:r>
    </w:p>
    <w:p w:rsidR="007636E4" w:rsidRPr="007636E4" w:rsidRDefault="007636E4" w:rsidP="007636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3D60" w:rsidRPr="007636E4" w:rsidRDefault="00E03D60" w:rsidP="007636E4">
      <w:pPr>
        <w:jc w:val="both"/>
        <w:rPr>
          <w:sz w:val="28"/>
          <w:szCs w:val="28"/>
        </w:rPr>
      </w:pPr>
    </w:p>
    <w:sectPr w:rsidR="00E03D60" w:rsidRPr="007636E4" w:rsidSect="00E03D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6E4"/>
    <w:rsid w:val="007636E4"/>
    <w:rsid w:val="00E0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636E4"/>
  </w:style>
  <w:style w:type="character" w:styleId="a4">
    <w:name w:val="Strong"/>
    <w:basedOn w:val="a0"/>
    <w:uiPriority w:val="22"/>
    <w:qFormat/>
    <w:rsid w:val="007636E4"/>
    <w:rPr>
      <w:b/>
      <w:bCs/>
    </w:rPr>
  </w:style>
  <w:style w:type="paragraph" w:customStyle="1" w:styleId="c5">
    <w:name w:val="c5"/>
    <w:basedOn w:val="a"/>
    <w:rsid w:val="00763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636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-odarennost.ru/wp-content/uploads/2014/01/%D0%98%D0%A2%D0%9E%D0%93%D0%98-%D0%94%D0%98%D0%A1%D0%A2%D0%90%D0%9D%D0%A6%D0%98%D0%9E%D0%9D%D0%9D%D0%9E%D0%93%D0%9E-%D0%AD%D0%9A%D0%9E%D0%9B%D0%9E%D0%93%D0%98%D0%A7%D0%95%D0%A1%D0%9A%D0%9E%D0%93%D0%9E-%D0%9C%D0%90%D0%A0%D0%90%D0%A4%D0%9E%D0%9D%D0%90-%C2%AB%D0%A1%D0%9E%D0%A5%D0%A0%D0%90%D0%9D%D0%98%D0%9C-%D0%9F%D0%A2%D0%98%D0%A6%C2%BB-%D0%A1%D0%95%D0%97%D0%9E%D0%9D-%D0%92%D0%95%D0%A1%D0%9D%D0%901.docx" TargetMode="External"/><Relationship Id="rId4" Type="http://schemas.openxmlformats.org/officeDocument/2006/relationships/hyperlink" Target="http://ok.ru/odarennos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2016-03-06T13:14:00Z</dcterms:created>
  <dcterms:modified xsi:type="dcterms:W3CDTF">2016-03-06T13:22:00Z</dcterms:modified>
</cp:coreProperties>
</file>